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45" w:rsidRPr="00DA3DB6" w:rsidRDefault="00812145" w:rsidP="00812145">
      <w:pPr>
        <w:pStyle w:val="Heading2"/>
      </w:pPr>
      <w:bookmarkStart w:id="0" w:name="_Toc317962843"/>
      <w:bookmarkStart w:id="1" w:name="_Toc318047504"/>
      <w:r>
        <w:rPr>
          <w:rFonts w:hint="cs"/>
          <w:cs/>
        </w:rPr>
        <w:t>ใบงานการออกแบบโปสเตอร์</w:t>
      </w:r>
      <w:bookmarkEnd w:id="0"/>
      <w:bookmarkEnd w:id="1"/>
    </w:p>
    <w:p w:rsidR="00812145" w:rsidRDefault="00812145" w:rsidP="00812145">
      <w:pPr>
        <w:ind w:firstLine="720"/>
      </w:pPr>
      <w:r w:rsidRPr="00DA3DB6">
        <w:rPr>
          <w:rFonts w:hint="cs"/>
          <w:cs/>
        </w:rPr>
        <w:t>ออกแบบโปสเตอร์</w:t>
      </w:r>
      <w:r>
        <w:rPr>
          <w:rFonts w:hint="cs"/>
          <w:cs/>
        </w:rPr>
        <w:t>ประกาศรับทำขนมงานมงคลต่างๆ โดยร้านป้านวล</w:t>
      </w:r>
      <w:r>
        <w:t xml:space="preserve"> </w:t>
      </w:r>
      <w:r>
        <w:rPr>
          <w:rFonts w:hint="cs"/>
          <w:cs/>
        </w:rPr>
        <w:t>ดังภาพ</w:t>
      </w:r>
    </w:p>
    <w:p w:rsidR="00812145" w:rsidRPr="00E828DB" w:rsidRDefault="00812145" w:rsidP="00812145">
      <w:pPr>
        <w:ind w:firstLine="720"/>
        <w:rPr>
          <w:cs/>
        </w:rPr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2738781" cy="3820991"/>
            <wp:effectExtent l="19050" t="0" r="4419" b="0"/>
            <wp:docPr id="4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859" cy="382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 xml:space="preserve">เปิดใช้งานโปรแกรมไมโครซอฟต์เวิร์ด </w:t>
      </w:r>
      <w:r>
        <w:t xml:space="preserve">2007 </w:t>
      </w:r>
      <w:r>
        <w:rPr>
          <w:rFonts w:hint="cs"/>
          <w:cs/>
        </w:rPr>
        <w:t>คลิกปุ่มไมโครซอฟต์ออฟฟิศ คลิกคำสั่งย่อย “สร้าง”</w:t>
      </w:r>
      <w:r>
        <w:t xml:space="preserve"> </w:t>
      </w:r>
      <w:r>
        <w:rPr>
          <w:rFonts w:hint="cs"/>
          <w:cs/>
        </w:rPr>
        <w:t>คลิกไอคอนแม่แบบ “เอกสารเปล่า”</w:t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>พิมพ์ข้อความ ดังภาพ โดยยังไม่ต้องจัดรูปแบบข้อความ จะได้ผลดังนี้</w:t>
      </w:r>
    </w:p>
    <w:p w:rsidR="00812145" w:rsidRDefault="00812145" w:rsidP="00812145">
      <w:pPr>
        <w:pStyle w:val="ListParagraph"/>
        <w:spacing w:before="0" w:after="200" w:line="276" w:lineRule="auto"/>
        <w:ind w:left="1080"/>
      </w:pPr>
      <w:r w:rsidRPr="0052687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8.8pt;margin-top:59.75pt;width:136.55pt;height:60.45pt;z-index:251660288" stroked="f">
            <v:textbox style="mso-next-textbox:#_x0000_s1026">
              <w:txbxContent>
                <w:p w:rsidR="00812145" w:rsidRPr="00010BCC" w:rsidRDefault="00812145" w:rsidP="00812145">
                  <w:pPr>
                    <w:rPr>
                      <w:color w:val="C00000"/>
                      <w:sz w:val="28"/>
                      <w:szCs w:val="28"/>
                    </w:rPr>
                  </w:pPr>
                  <w:r w:rsidRPr="00010BCC">
                    <w:rPr>
                      <w:rFonts w:hint="cs"/>
                      <w:color w:val="C00000"/>
                      <w:sz w:val="28"/>
                      <w:szCs w:val="28"/>
                      <w:cs/>
                    </w:rPr>
                    <w:t xml:space="preserve">พิมพ์ข้อความแต่ละบรรทัดจบด้วยการกดปุ่ม </w:t>
                  </w:r>
                  <w:r w:rsidRPr="00010BCC">
                    <w:rPr>
                      <w:color w:val="C00000"/>
                      <w:sz w:val="28"/>
                      <w:szCs w:val="28"/>
                    </w:rPr>
                    <w:t>Enter</w:t>
                  </w:r>
                </w:p>
              </w:txbxContent>
            </v:textbox>
          </v:shape>
        </w:pic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2958236" cy="2363826"/>
            <wp:effectExtent l="19050" t="19050" r="13564" b="17424"/>
            <wp:docPr id="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88" cy="2365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spacing w:before="0" w:after="200" w:line="276" w:lineRule="auto"/>
        <w:rPr>
          <w:cs/>
        </w:rPr>
      </w:pPr>
      <w:r>
        <w:rPr>
          <w:cs/>
        </w:rPr>
        <w:br w:type="page"/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lastRenderedPageBreak/>
        <w:t xml:space="preserve">จัดข้อความทั้งหมดให้อยู่กึ่งกลางหน้ากระดาษ โดยเลือกข้อความทั้ง </w:t>
      </w:r>
      <w:r>
        <w:t xml:space="preserve">4 </w:t>
      </w:r>
      <w:r>
        <w:rPr>
          <w:rFonts w:hint="cs"/>
          <w:cs/>
        </w:rPr>
        <w:t>บรรทัด จากนั้น</w:t>
      </w:r>
      <w:r>
        <w:rPr>
          <w:cs/>
        </w:rPr>
        <w:br/>
      </w:r>
      <w:r>
        <w:rPr>
          <w:rFonts w:hint="cs"/>
          <w:cs/>
        </w:rPr>
        <w:t xml:space="preserve">คลิกปุ่มเครื่องมือจัดกึ่งกลาง </w: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226695" cy="190500"/>
            <wp:effectExtent l="19050" t="0" r="1905" b="0"/>
            <wp:docPr id="4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spacing w:before="0" w:after="200" w:line="276" w:lineRule="auto"/>
        <w:ind w:left="1080"/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4779721" cy="2456215"/>
            <wp:effectExtent l="19050" t="0" r="1829" b="0"/>
            <wp:docPr id="4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19" cy="245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 xml:space="preserve">จัดแบบอักษรและขนาดตามต้องการด้วยปุ่มเครื่องมือแบบอักษร และปุ่มขนาดแบบอักษร </w: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1575664" cy="243522"/>
            <wp:effectExtent l="19050" t="0" r="5486" b="0"/>
            <wp:docPr id="4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31" cy="24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 xml:space="preserve">จัดแต่งข้อความให้มีสีตามต้องการ ด้วยปุ่มเครื่องมือสีแบบอักษร </w: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266243" cy="198329"/>
            <wp:effectExtent l="19050" t="0" r="457" b="0"/>
            <wp:docPr id="4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1" cy="19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ทั้งนี้สามารถจัดสีให้กับข้อความได้ทั้งแบบรายตัวอักษร แบบคำ และแบบทั้งบรรทัด ด้วยเทคนิคการเลือกข้อความ</w:t>
      </w:r>
    </w:p>
    <w:p w:rsidR="00812145" w:rsidRDefault="00812145" w:rsidP="00812145">
      <w:pPr>
        <w:pStyle w:val="ListParagraph"/>
        <w:spacing w:before="0" w:after="200" w:line="276" w:lineRule="auto"/>
        <w:ind w:left="1080"/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3888561" cy="1755648"/>
            <wp:effectExtent l="19050" t="19050" r="16689" b="16002"/>
            <wp:docPr id="4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4" cy="17554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 xml:space="preserve">ปรับขนาดพื้นที่การพิมพ์ให้แสดงผลเต็มจอภาพ โดยคลิกปุ่มเครื่องมือย่อ/ขยาย </w: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1041654" cy="189846"/>
            <wp:effectExtent l="19050" t="0" r="6096" b="0"/>
            <wp:docPr id="4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18" cy="18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ที่ปรากฏมุมล่างขวาของจอภาพ</w:t>
      </w:r>
    </w:p>
    <w:p w:rsidR="00812145" w:rsidRDefault="00812145" w:rsidP="00812145">
      <w:pPr>
        <w:pStyle w:val="ListParagraph"/>
        <w:spacing w:before="0" w:after="200" w:line="276" w:lineRule="auto"/>
        <w:ind w:left="1080"/>
      </w:pPr>
      <w:r w:rsidRPr="00526874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11.4pt;margin-top:147.95pt;width:0;height:51.25pt;z-index:251662336" o:connectortype="straight">
            <v:stroke endarrow="block"/>
          </v:shape>
        </w:pict>
      </w:r>
      <w:r w:rsidRPr="00526874">
        <w:rPr>
          <w:noProof/>
        </w:rPr>
        <w:pict>
          <v:shape id="_x0000_s1027" type="#_x0000_t202" style="position:absolute;left:0;text-align:left;margin-left:330.2pt;margin-top:122.05pt;width:96.2pt;height:37.45pt;z-index:251661312" stroked="f">
            <v:textbox style="mso-next-textbox:#_x0000_s1027">
              <w:txbxContent>
                <w:p w:rsidR="00812145" w:rsidRPr="00C63F60" w:rsidRDefault="00812145" w:rsidP="00812145">
                  <w:pPr>
                    <w:jc w:val="center"/>
                    <w:rPr>
                      <w:sz w:val="28"/>
                      <w:szCs w:val="28"/>
                    </w:rPr>
                  </w:pPr>
                  <w:r w:rsidRPr="00C63F60">
                    <w:rPr>
                      <w:rFonts w:hint="cs"/>
                      <w:sz w:val="28"/>
                      <w:szCs w:val="28"/>
                      <w:cs/>
                    </w:rPr>
                    <w:t>ปุ่มเครื่องมือย่อ/ขยาย</w:t>
                  </w:r>
                </w:p>
              </w:txbxContent>
            </v:textbox>
          </v:shape>
        </w:pic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4889449" cy="2597177"/>
            <wp:effectExtent l="19050" t="0" r="6401" b="0"/>
            <wp:docPr id="4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311" cy="259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 xml:space="preserve">เลื่อนเมาส์ไปคลิกท้ายของแต่ละบรรทัด กดปุ่ม </w:t>
      </w:r>
      <w:r>
        <w:t xml:space="preserve">Enter </w:t>
      </w:r>
      <w:r>
        <w:rPr>
          <w:rFonts w:hint="cs"/>
          <w:cs/>
        </w:rPr>
        <w:t>เพื่อปรับระยะห่างระหว่างบรรทัดให้ข้อความกระจายเต็มพื้นที่พิมพ์งาน ดังภาพ</w:t>
      </w:r>
    </w:p>
    <w:p w:rsidR="00812145" w:rsidRDefault="00812145" w:rsidP="00812145">
      <w:pPr>
        <w:pStyle w:val="ListParagraph"/>
        <w:spacing w:before="0" w:after="200" w:line="276" w:lineRule="auto"/>
        <w:ind w:left="1080"/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2943606" cy="4059687"/>
            <wp:effectExtent l="19050" t="0" r="9144" b="0"/>
            <wp:docPr id="5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61" cy="405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5" w:rsidRDefault="00812145" w:rsidP="00812145">
      <w:pPr>
        <w:pStyle w:val="ListParagraph"/>
        <w:numPr>
          <w:ilvl w:val="0"/>
          <w:numId w:val="1"/>
        </w:numPr>
        <w:spacing w:before="0" w:after="200" w:line="276" w:lineRule="auto"/>
      </w:pPr>
      <w:r>
        <w:rPr>
          <w:rFonts w:hint="cs"/>
          <w:cs/>
        </w:rPr>
        <w:t xml:space="preserve">โปสเตอร์ร้านป้านวลขนมไทยก็ปรากฏโฉมออกมาได้อย่างสวยงาม ถัดไปก็จะต้องบันทึกแฟ้มข้อมูลด้วยชื่อแฟ้ม “ขนมไทยป้านวล” </w:t>
      </w:r>
    </w:p>
    <w:p w:rsidR="00B37BEF" w:rsidRDefault="00B37BEF"/>
    <w:sectPr w:rsidR="00B37BEF" w:rsidSect="00B37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87C"/>
    <w:multiLevelType w:val="hybridMultilevel"/>
    <w:tmpl w:val="2D4870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0004"/>
  <w:stylePaneSortMethod w:val="0000"/>
  <w:defaultTabStop w:val="720"/>
  <w:characterSpacingControl w:val="doNotCompress"/>
  <w:compat>
    <w:applyBreakingRules/>
  </w:compat>
  <w:rsids>
    <w:rsidRoot w:val="00812145"/>
    <w:rsid w:val="00162F39"/>
    <w:rsid w:val="001C5FD3"/>
    <w:rsid w:val="005E7A8E"/>
    <w:rsid w:val="006175DF"/>
    <w:rsid w:val="00812145"/>
    <w:rsid w:val="008E00B7"/>
    <w:rsid w:val="009D41EA"/>
    <w:rsid w:val="00A9405E"/>
    <w:rsid w:val="00AA2582"/>
    <w:rsid w:val="00B37BEF"/>
    <w:rsid w:val="00BC2F9F"/>
    <w:rsid w:val="00C0017F"/>
    <w:rsid w:val="00C60863"/>
    <w:rsid w:val="00D51152"/>
    <w:rsid w:val="00E953E5"/>
    <w:rsid w:val="00F5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GB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45"/>
    <w:pPr>
      <w:spacing w:before="120" w:after="120"/>
    </w:pPr>
    <w:rPr>
      <w:rFonts w:ascii="Angsana New" w:hAnsi="Angsana New" w:cs="Angsana New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145"/>
    <w:pPr>
      <w:keepNext/>
      <w:keepLines/>
      <w:spacing w:before="200" w:after="200"/>
      <w:outlineLvl w:val="1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2145"/>
    <w:rPr>
      <w:rFonts w:ascii="Angsana New" w:eastAsiaTheme="majorEastAsia" w:hAnsi="Angsana New" w:cs="Angsana New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121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145"/>
    <w:pPr>
      <w:spacing w:before="0"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45"/>
    <w:rPr>
      <w:rFonts w:ascii="Tahoma" w:hAnsi="Tahoma" w:cs="Angsana New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บุญเลิศ อรุณพิบูลย์</dc:creator>
  <cp:lastModifiedBy>Boonlert</cp:lastModifiedBy>
  <cp:revision>2</cp:revision>
  <dcterms:created xsi:type="dcterms:W3CDTF">2015-09-08T04:57:00Z</dcterms:created>
  <dcterms:modified xsi:type="dcterms:W3CDTF">2015-09-08T04:57:00Z</dcterms:modified>
  <dc:title>ใบงานการออกแบบโปสเตอร์</dc:title>
</cp:coreProperties>
</file>