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5A68" w14:textId="61D0BD9C" w:rsidR="00684DC0" w:rsidRDefault="006563A0" w:rsidP="00615D90">
      <w:pPr>
        <w:pStyle w:val="NoSpacing"/>
        <w:jc w:val="center"/>
        <w:rPr>
          <w:rFonts w:cs="TH Sarabun New"/>
          <w:b/>
          <w:bCs/>
          <w:sz w:val="40"/>
        </w:rPr>
      </w:pPr>
      <w:r w:rsidRPr="00F76B1D">
        <w:rPr>
          <w:rFonts w:cs="TH Sarabun New"/>
          <w:b/>
          <w:bCs/>
          <w:sz w:val="40"/>
          <w:cs/>
        </w:rPr>
        <w:t>ธง</w:t>
      </w:r>
      <w:r w:rsidR="00B938CE">
        <w:rPr>
          <w:rFonts w:cs="TH Sarabun New" w:hint="cs"/>
          <w:b/>
          <w:bCs/>
          <w:sz w:val="40"/>
          <w:cs/>
        </w:rPr>
        <w:t>ไทยในสมัยรัตนโกสินทร์</w:t>
      </w:r>
    </w:p>
    <w:p w14:paraId="2006E5E9" w14:textId="04951F4E" w:rsidR="00B938CE" w:rsidRDefault="00905977" w:rsidP="00615D90">
      <w:pPr>
        <w:pStyle w:val="NoSpacing"/>
        <w:jc w:val="center"/>
        <w:rPr>
          <w:rFonts w:cs="TH Sarabun New"/>
          <w:b/>
          <w:bCs/>
          <w:sz w:val="36"/>
          <w:szCs w:val="36"/>
        </w:rPr>
      </w:pPr>
      <w:r w:rsidRPr="00905977">
        <w:rPr>
          <w:rFonts w:cs="TH Sarabun New" w:hint="cs"/>
          <w:b/>
          <w:bCs/>
          <w:sz w:val="36"/>
          <w:szCs w:val="36"/>
          <w:cs/>
        </w:rPr>
        <w:t>รัชสมัยพระบาทสมเด็จพระ</w:t>
      </w:r>
      <w:r w:rsidR="00EB210F">
        <w:rPr>
          <w:rFonts w:cs="TH Sarabun New" w:hint="cs"/>
          <w:b/>
          <w:bCs/>
          <w:sz w:val="36"/>
          <w:szCs w:val="36"/>
          <w:cs/>
        </w:rPr>
        <w:t>มงกุฎ</w:t>
      </w:r>
      <w:r w:rsidR="001B5002">
        <w:rPr>
          <w:rFonts w:cs="TH Sarabun New" w:hint="cs"/>
          <w:b/>
          <w:bCs/>
          <w:sz w:val="36"/>
          <w:szCs w:val="36"/>
          <w:cs/>
        </w:rPr>
        <w:t xml:space="preserve">เกล้าเจ้าอยู่หัว </w:t>
      </w:r>
    </w:p>
    <w:p w14:paraId="49CED9E7" w14:textId="08D6FD12" w:rsidR="00F0135C" w:rsidRDefault="00F0135C" w:rsidP="00F0135C">
      <w:pPr>
        <w:pStyle w:val="NoSpacing"/>
        <w:jc w:val="thaiDistribute"/>
        <w:rPr>
          <w:rFonts w:cs="TH Sarabun New"/>
          <w:b/>
          <w:bCs/>
          <w:sz w:val="36"/>
          <w:szCs w:val="36"/>
        </w:rPr>
      </w:pPr>
    </w:p>
    <w:p w14:paraId="02957195" w14:textId="28D36569" w:rsidR="00EB210F" w:rsidRDefault="0022071E" w:rsidP="0081500F">
      <w:pPr>
        <w:pStyle w:val="NoSpacing"/>
        <w:jc w:val="thaiDistribute"/>
        <w:rPr>
          <w:rFonts w:cs="TH Sarabun New"/>
          <w:szCs w:val="32"/>
        </w:rPr>
      </w:pPr>
      <w:r>
        <w:rPr>
          <w:rFonts w:cs="TH Sarabun New"/>
          <w:b/>
          <w:bCs/>
          <w:sz w:val="36"/>
          <w:szCs w:val="36"/>
        </w:rPr>
        <w:tab/>
      </w:r>
      <w:r w:rsidR="0081500F">
        <w:rPr>
          <w:rFonts w:cs="TH Sarabun New" w:hint="cs"/>
          <w:szCs w:val="32"/>
          <w:cs/>
        </w:rPr>
        <w:t>ในรัชสมัย</w:t>
      </w:r>
      <w:r w:rsidR="00EB210F">
        <w:rPr>
          <w:rFonts w:cs="TH Sarabun New" w:hint="cs"/>
          <w:szCs w:val="32"/>
          <w:cs/>
        </w:rPr>
        <w:t>พระบาทสมเด็จพระมงกุฎเก้าเจ้าอยู่หัว เกิดมหาสงครามโลกครั้งที่หนึ่ง ในช่วงต้นสยามยังวางตัวเป็นกลางแต่ต่อมาเมื่อวันที่ ๒๒</w:t>
      </w:r>
      <w:r w:rsidR="00EB210F">
        <w:rPr>
          <w:rFonts w:cs="TH Sarabun New"/>
          <w:szCs w:val="32"/>
          <w:cs/>
        </w:rPr>
        <w:t xml:space="preserve"> </w:t>
      </w:r>
      <w:r w:rsidR="00EB210F">
        <w:rPr>
          <w:rFonts w:cs="TH Sarabun New" w:hint="cs"/>
          <w:szCs w:val="32"/>
          <w:cs/>
        </w:rPr>
        <w:t>กรกฎาคม ๒๔๖๐ พระบาทสมเด็จพระมงกุฎเกล้าเจ้าอยู่หัวทรงตัดสินพระทัยนำชาติเข้าร่วมกับฝ่ายสัมพันธมิตรและทรงประกาศสงครามกับเยอรมันและออสเตรีย</w:t>
      </w:r>
      <w:r w:rsidR="00EB210F">
        <w:rPr>
          <w:rFonts w:cs="TH Sarabun New"/>
          <w:szCs w:val="32"/>
          <w:cs/>
        </w:rPr>
        <w:t>-</w:t>
      </w:r>
      <w:r w:rsidR="00EB210F">
        <w:rPr>
          <w:rFonts w:cs="TH Sarabun New" w:hint="cs"/>
          <w:szCs w:val="32"/>
          <w:cs/>
        </w:rPr>
        <w:t>ฮังการี ด้วยทรงมีพระบรมราชวินิจฉัยว่าการเข้าร่วมกับฝ่ายสัมพันธมิตรเป็นสิ่งที่ถูกต้องรวมทั้งยังจะเป็นประโยชน์กับประเทศมากกว่าการวางตัวเป็นกลาง</w:t>
      </w:r>
    </w:p>
    <w:p w14:paraId="50E63BE5" w14:textId="77777777" w:rsidR="00C37A4B" w:rsidRDefault="00C37A4B" w:rsidP="0081500F">
      <w:pPr>
        <w:pStyle w:val="NoSpacing"/>
        <w:jc w:val="thaiDistribute"/>
        <w:rPr>
          <w:rFonts w:cs="TH Sarabun New" w:hint="cs"/>
          <w:szCs w:val="32"/>
        </w:rPr>
      </w:pPr>
    </w:p>
    <w:p w14:paraId="35CA9F0E" w14:textId="72AC2933" w:rsidR="00360ACB" w:rsidRDefault="00C37A4B" w:rsidP="00C37A4B">
      <w:pPr>
        <w:pStyle w:val="NoSpacing"/>
        <w:jc w:val="center"/>
        <w:rPr>
          <w:rFonts w:cs="TH Sarabun New"/>
          <w:szCs w:val="32"/>
        </w:rPr>
      </w:pPr>
      <w:r w:rsidRPr="00C37A4B">
        <w:rPr>
          <w:rFonts w:cs="TH Sarabun New"/>
          <w:szCs w:val="32"/>
          <w:cs/>
        </w:rPr>
        <w:drawing>
          <wp:inline distT="0" distB="0" distL="0" distR="0" wp14:anchorId="51B582FC" wp14:editId="3B6EE852">
            <wp:extent cx="2133898" cy="141942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38241" w14:textId="5563CA7C" w:rsidR="00360ACB" w:rsidRDefault="00360ACB" w:rsidP="00C37A4B">
      <w:pPr>
        <w:pStyle w:val="NoSpacing"/>
        <w:jc w:val="center"/>
        <w:rPr>
          <w:rFonts w:cs="TH Sarabun New"/>
          <w:sz w:val="28"/>
          <w:szCs w:val="28"/>
        </w:rPr>
      </w:pPr>
      <w:r w:rsidRPr="00360ACB">
        <w:rPr>
          <w:rFonts w:cs="TH Sarabun New" w:hint="cs"/>
          <w:sz w:val="28"/>
          <w:szCs w:val="28"/>
          <w:cs/>
        </w:rPr>
        <w:t>ธงริ้วแดง พระบาทสมเด็จพระมงกุฎเกล้าเจ้าอยู่หัว ทรงพระกรุณาโปรดเกล้าโปรดกระหม่อนให้ใช้เป็นธงของชาติก่อนเปลี่ยนมาเป็นธงไตรรงค์</w:t>
      </w:r>
    </w:p>
    <w:p w14:paraId="2E8B7161" w14:textId="36895FF8" w:rsidR="00360ACB" w:rsidRDefault="00360ACB" w:rsidP="0081500F">
      <w:pPr>
        <w:pStyle w:val="NoSpacing"/>
        <w:jc w:val="thaiDistribute"/>
        <w:rPr>
          <w:rFonts w:cs="TH Sarabun New"/>
          <w:sz w:val="28"/>
          <w:szCs w:val="28"/>
        </w:rPr>
      </w:pPr>
    </w:p>
    <w:p w14:paraId="4F337CBE" w14:textId="4A43C7DC" w:rsidR="00360ACB" w:rsidRDefault="00360ACB" w:rsidP="0081500F">
      <w:pPr>
        <w:pStyle w:val="NoSpacing"/>
        <w:jc w:val="thaiDistribute"/>
        <w:rPr>
          <w:rFonts w:cs="TH Sarabun New"/>
          <w:szCs w:val="32"/>
        </w:rPr>
      </w:pPr>
      <w:r>
        <w:rPr>
          <w:rFonts w:cs="TH Sarabun New"/>
          <w:sz w:val="28"/>
          <w:szCs w:val="28"/>
          <w:cs/>
        </w:rPr>
        <w:tab/>
      </w:r>
      <w:r>
        <w:rPr>
          <w:rFonts w:cs="TH Sarabun New" w:hint="cs"/>
          <w:szCs w:val="32"/>
          <w:cs/>
        </w:rPr>
        <w:t>ในครั้งนั้น ทรงพระกรุณาโปรดเกล้าโปรดกระหม่อนให้แก้ไขพระราชบัญญัติธง พระพุทธศักราช ๒๔๖๐</w:t>
      </w:r>
      <w:r w:rsidR="00B30058">
        <w:rPr>
          <w:rFonts w:cs="TH Sarabun New" w:hint="cs"/>
          <w:szCs w:val="32"/>
          <w:cs/>
        </w:rPr>
        <w:t xml:space="preserve"> อันเป็นจุดกำเนิดของ </w:t>
      </w:r>
      <w:r w:rsidR="00B30058">
        <w:rPr>
          <w:rFonts w:cs="TH Sarabun New"/>
          <w:szCs w:val="32"/>
          <w:cs/>
        </w:rPr>
        <w:t>“</w:t>
      </w:r>
      <w:r w:rsidR="00B30058">
        <w:rPr>
          <w:rFonts w:cs="TH Sarabun New" w:hint="cs"/>
          <w:szCs w:val="32"/>
          <w:cs/>
        </w:rPr>
        <w:t>ธงไตรรงค์</w:t>
      </w:r>
      <w:r w:rsidR="00B30058">
        <w:rPr>
          <w:rFonts w:cs="TH Sarabun New"/>
          <w:szCs w:val="32"/>
          <w:cs/>
        </w:rPr>
        <w:t>”</w:t>
      </w:r>
    </w:p>
    <w:p w14:paraId="25571558" w14:textId="7568E5EC" w:rsidR="009E12F4" w:rsidRDefault="009E12F4" w:rsidP="0081500F">
      <w:pPr>
        <w:pStyle w:val="NoSpacing"/>
        <w:jc w:val="thaiDistribute"/>
        <w:rPr>
          <w:rFonts w:cs="TH Sarabun New"/>
          <w:szCs w:val="32"/>
        </w:rPr>
      </w:pPr>
      <w:r>
        <w:rPr>
          <w:rFonts w:cs="TH Sarabun New"/>
          <w:szCs w:val="32"/>
          <w:cs/>
        </w:rPr>
        <w:tab/>
        <w:t>“</w:t>
      </w:r>
      <w:r>
        <w:rPr>
          <w:rFonts w:cs="TH Sarabun New" w:hint="cs"/>
          <w:szCs w:val="32"/>
          <w:cs/>
        </w:rPr>
        <w:t>ธงสำหรับชาติสยามซึ่งได้ประดิษฐานขึ้นตามพระราชบัญญัติธงพระพุทธศักราช ๒๔๕๙ นั้น ยังไม่เปนสง่าพอสำหรับประเทศ สมควรจะเพิ่มสีน้ำเงินแก่เข้าอีกสี่หนึ่ง ให้เปนสามสีตามลักษณธงชาติของประเทศที่เปนสัมพันธมิตรกับกรุงสยามได้ใช้อยู่โดยมากนนั้น เพื่อให้เปนเครื่องหมายให้ปรากฏว่า ประเทศสยามได้เข้าร่วมสุขทุกข์ แลเปนน้ำหนึ่งใจเดียวกันกับสัมพันธมิตรหมู่ใหญ่ ช่วยกันกระทำการปราบปรามความอาสัตย์อาธรรมในโลกย์ให้พินาศประลัยไป อีกประการหนึ่งสีน้ำเงินนี้เปนสีอันเปนศิริแก่พระชนมวารนับว่าเปนสีเครื่องหมายฉ</w:t>
      </w:r>
      <w:r w:rsidR="0059518A">
        <w:rPr>
          <w:rFonts w:cs="TH Sarabun New" w:hint="cs"/>
          <w:szCs w:val="32"/>
          <w:cs/>
        </w:rPr>
        <w:t>เภาะพระองค์ด้วย จึงเปนสีที่สมควรจะประกอบไว้ในธงสำหรับชาติด้วยประการทั้งปวง</w:t>
      </w:r>
      <w:r>
        <w:rPr>
          <w:rFonts w:cs="TH Sarabun New"/>
          <w:szCs w:val="32"/>
          <w:cs/>
        </w:rPr>
        <w:t>”</w:t>
      </w:r>
    </w:p>
    <w:p w14:paraId="544992C2" w14:textId="2B94965C" w:rsidR="0059518A" w:rsidRDefault="0059518A" w:rsidP="0081500F">
      <w:pPr>
        <w:pStyle w:val="NoSpacing"/>
        <w:jc w:val="thaiDistribute"/>
        <w:rPr>
          <w:rFonts w:cs="TH Sarabun New"/>
          <w:szCs w:val="32"/>
        </w:rPr>
      </w:pPr>
      <w:r>
        <w:rPr>
          <w:rFonts w:cs="TH Sarabun New"/>
          <w:szCs w:val="32"/>
          <w:cs/>
        </w:rPr>
        <w:tab/>
      </w:r>
    </w:p>
    <w:p w14:paraId="7E591CE9" w14:textId="20C706BB" w:rsidR="00C37A4B" w:rsidRDefault="00C37A4B" w:rsidP="00C37A4B">
      <w:pPr>
        <w:pStyle w:val="NoSpacing"/>
        <w:jc w:val="center"/>
        <w:rPr>
          <w:rFonts w:cs="TH Sarabun New"/>
          <w:szCs w:val="32"/>
        </w:rPr>
      </w:pPr>
      <w:r w:rsidRPr="00C37A4B">
        <w:rPr>
          <w:rFonts w:cs="TH Sarabun New"/>
          <w:szCs w:val="32"/>
          <w:cs/>
        </w:rPr>
        <w:lastRenderedPageBreak/>
        <w:drawing>
          <wp:inline distT="0" distB="0" distL="0" distR="0" wp14:anchorId="0AF704EE" wp14:editId="4184DAB4">
            <wp:extent cx="2124371" cy="1419423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A04C" w14:textId="5B496B9C" w:rsidR="00C37A4B" w:rsidRDefault="00C37A4B" w:rsidP="00C37A4B">
      <w:pPr>
        <w:pStyle w:val="NoSpacing"/>
        <w:jc w:val="center"/>
        <w:rPr>
          <w:rFonts w:cs="TH Sarabun New"/>
          <w:sz w:val="28"/>
          <w:szCs w:val="28"/>
        </w:rPr>
      </w:pPr>
      <w:bookmarkStart w:id="0" w:name="_GoBack"/>
      <w:bookmarkEnd w:id="0"/>
      <w:r w:rsidRPr="00360ACB">
        <w:rPr>
          <w:rFonts w:cs="TH Sarabun New" w:hint="cs"/>
          <w:sz w:val="28"/>
          <w:szCs w:val="28"/>
          <w:cs/>
        </w:rPr>
        <w:t>ธงไตรรงค์</w:t>
      </w:r>
    </w:p>
    <w:p w14:paraId="0E59F786" w14:textId="77777777" w:rsidR="00C37A4B" w:rsidRDefault="00C37A4B" w:rsidP="00C37A4B">
      <w:pPr>
        <w:pStyle w:val="NoSpacing"/>
        <w:jc w:val="center"/>
        <w:rPr>
          <w:rFonts w:cs="TH Sarabun New" w:hint="cs"/>
          <w:szCs w:val="32"/>
        </w:rPr>
      </w:pPr>
    </w:p>
    <w:p w14:paraId="446E64F4" w14:textId="280C2930" w:rsidR="007B44A7" w:rsidRPr="00F40B9B" w:rsidRDefault="0059518A" w:rsidP="00F0135C">
      <w:pPr>
        <w:pStyle w:val="NoSpacing"/>
        <w:jc w:val="thaiDistribute"/>
        <w:rPr>
          <w:rFonts w:cs="TH Sarabun New"/>
          <w:szCs w:val="32"/>
          <w:cs/>
        </w:rPr>
      </w:pPr>
      <w:r>
        <w:rPr>
          <w:rFonts w:cs="TH Sarabun New"/>
          <w:szCs w:val="32"/>
          <w:cs/>
        </w:rPr>
        <w:tab/>
      </w:r>
      <w:r>
        <w:rPr>
          <w:rFonts w:cs="TH Sarabun New" w:hint="cs"/>
          <w:szCs w:val="32"/>
          <w:cs/>
        </w:rPr>
        <w:t>หลังจบสงครามโลกครั้งที่หนึ่งด้วยชัยชนะของฝ่ายสัมพันธมิตร เหตุก็เป็นไปดังพระบรมราชวิสัยทัศน์กล่าวคือสยามในฐานะประเทศผู้ชนะสงคราม ได้เข้าร่วมเป็นสมาชิกสันนิบาตชาติ (</w:t>
      </w:r>
      <w:r>
        <w:rPr>
          <w:rFonts w:cs="TH Sarabun New"/>
          <w:szCs w:val="32"/>
        </w:rPr>
        <w:t>League of Nation</w:t>
      </w:r>
      <w:r>
        <w:rPr>
          <w:rFonts w:cs="TH Sarabun New" w:hint="cs"/>
          <w:szCs w:val="32"/>
          <w:cs/>
        </w:rPr>
        <w:t>) ทัดเทียมกับประเทศต่างๆ และได้แก้ไขสนธิสัญญาไม่เป็นธรรมอันนับเป็นคุณูปการสำหรับชาติไทยตราบทุกวันนี้</w:t>
      </w:r>
    </w:p>
    <w:sectPr w:rsidR="007B44A7" w:rsidRPr="00F40B9B" w:rsidSect="00615D90">
      <w:pgSz w:w="11906" w:h="16838"/>
      <w:pgMar w:top="1440" w:right="2268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45"/>
    <w:rsid w:val="00006648"/>
    <w:rsid w:val="001B5002"/>
    <w:rsid w:val="0022071E"/>
    <w:rsid w:val="002716DE"/>
    <w:rsid w:val="002E5964"/>
    <w:rsid w:val="00360ACB"/>
    <w:rsid w:val="00366693"/>
    <w:rsid w:val="00423E07"/>
    <w:rsid w:val="0059518A"/>
    <w:rsid w:val="005A6854"/>
    <w:rsid w:val="006078EE"/>
    <w:rsid w:val="00615D90"/>
    <w:rsid w:val="006563A0"/>
    <w:rsid w:val="00684DC0"/>
    <w:rsid w:val="006D3CD8"/>
    <w:rsid w:val="006F7CB1"/>
    <w:rsid w:val="00782045"/>
    <w:rsid w:val="007B44A7"/>
    <w:rsid w:val="0081500F"/>
    <w:rsid w:val="008E0CFC"/>
    <w:rsid w:val="00905977"/>
    <w:rsid w:val="009E12F4"/>
    <w:rsid w:val="00A96419"/>
    <w:rsid w:val="00B30058"/>
    <w:rsid w:val="00B347D5"/>
    <w:rsid w:val="00B938CE"/>
    <w:rsid w:val="00BD5584"/>
    <w:rsid w:val="00BF15B7"/>
    <w:rsid w:val="00C31379"/>
    <w:rsid w:val="00C37A4B"/>
    <w:rsid w:val="00CF33F2"/>
    <w:rsid w:val="00D34A7D"/>
    <w:rsid w:val="00EB210F"/>
    <w:rsid w:val="00EF42E8"/>
    <w:rsid w:val="00EF43C8"/>
    <w:rsid w:val="00F0135C"/>
    <w:rsid w:val="00F40B9B"/>
    <w:rsid w:val="00F76B1D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394BEC24-46D9-463A-BED5-B0E9BFE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E0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4</cp:revision>
  <dcterms:created xsi:type="dcterms:W3CDTF">2020-09-14T09:06:00Z</dcterms:created>
  <dcterms:modified xsi:type="dcterms:W3CDTF">2020-09-21T09:26:00Z</dcterms:modified>
</cp:coreProperties>
</file>