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7E654C" w14:textId="77777777" w:rsidR="00514EFE" w:rsidRPr="00514EFE" w:rsidRDefault="00514EFE" w:rsidP="00514EFE">
      <w:pPr>
        <w:pStyle w:val="a3"/>
        <w:jc w:val="center"/>
        <w:rPr>
          <w:rFonts w:cs="TH Sarabun New"/>
          <w:b/>
          <w:bCs/>
          <w:sz w:val="40"/>
        </w:rPr>
      </w:pPr>
      <w:r w:rsidRPr="00514EFE">
        <w:rPr>
          <w:rFonts w:cs="TH Sarabun New"/>
          <w:b/>
          <w:bCs/>
          <w:sz w:val="40"/>
          <w:cs/>
        </w:rPr>
        <w:t>การกระทำอันเป็นการเหยียดหยาม</w:t>
      </w:r>
    </w:p>
    <w:p w14:paraId="4B00F38B" w14:textId="71D70979" w:rsidR="00514EFE" w:rsidRDefault="00514EFE" w:rsidP="00514EFE">
      <w:pPr>
        <w:pStyle w:val="a3"/>
        <w:jc w:val="center"/>
        <w:rPr>
          <w:rFonts w:cs="TH Sarabun New"/>
          <w:b/>
          <w:bCs/>
          <w:sz w:val="40"/>
        </w:rPr>
      </w:pPr>
      <w:r w:rsidRPr="00514EFE">
        <w:rPr>
          <w:rFonts w:cs="TH Sarabun New"/>
          <w:b/>
          <w:bCs/>
          <w:sz w:val="40"/>
          <w:cs/>
        </w:rPr>
        <w:t>หรือไม่สมควรต่อธงชาติ</w:t>
      </w:r>
    </w:p>
    <w:p w14:paraId="61936150" w14:textId="77777777" w:rsidR="00514EFE" w:rsidRPr="00514EFE" w:rsidRDefault="00514EFE" w:rsidP="00514EFE">
      <w:pPr>
        <w:pStyle w:val="a3"/>
        <w:jc w:val="center"/>
        <w:rPr>
          <w:rFonts w:cs="TH Sarabun New"/>
          <w:b/>
          <w:bCs/>
          <w:sz w:val="40"/>
        </w:rPr>
      </w:pPr>
    </w:p>
    <w:p w14:paraId="548A09B5" w14:textId="71FA439E" w:rsidR="00514EFE" w:rsidRDefault="00514EFE" w:rsidP="00514EFE">
      <w:pPr>
        <w:pStyle w:val="a3"/>
        <w:ind w:firstLine="720"/>
        <w:jc w:val="thaiDistribute"/>
        <w:rPr>
          <w:rFonts w:cs="TH Sarabun New"/>
          <w:szCs w:val="32"/>
        </w:rPr>
      </w:pPr>
      <w:r w:rsidRPr="00514EFE">
        <w:rPr>
          <w:rFonts w:cs="TH Sarabun New"/>
          <w:szCs w:val="32"/>
          <w:cs/>
        </w:rPr>
        <w:t>การกระทำอันเป็นการเหยียดหยามต่อธงชาติ ได้แก่ การกระทำต่อธงชาติ รูปจำลองของธงชาติหรือแถบสีธงชาติ ด้วยเจตนาเหยียดหยามประเทศชาติ เช่น ฉีกทำลาย ถ่มน้ำลายรด ใช้เท้าเหยียบวางเป็นผ้าเช็ดเท้า เป็นการแสดงความดูถูกดูหมิ่นเหยียดหยามชาติไทย</w:t>
      </w:r>
    </w:p>
    <w:p w14:paraId="29010B1F" w14:textId="77777777" w:rsidR="00514EFE" w:rsidRPr="00514EFE" w:rsidRDefault="00514EFE" w:rsidP="00514EFE">
      <w:pPr>
        <w:pStyle w:val="a3"/>
        <w:ind w:firstLine="720"/>
        <w:jc w:val="thaiDistribute"/>
        <w:rPr>
          <w:rFonts w:cs="TH Sarabun New"/>
          <w:szCs w:val="32"/>
        </w:rPr>
      </w:pPr>
    </w:p>
    <w:p w14:paraId="4EA3548C" w14:textId="77777777" w:rsidR="00514EFE" w:rsidRPr="00514EFE" w:rsidRDefault="00514EFE" w:rsidP="00514EFE">
      <w:pPr>
        <w:pStyle w:val="a3"/>
        <w:jc w:val="thaiDistribute"/>
        <w:rPr>
          <w:rFonts w:cs="TH Sarabun New"/>
          <w:szCs w:val="32"/>
        </w:rPr>
      </w:pPr>
      <w:r w:rsidRPr="00514EFE">
        <w:rPr>
          <w:rFonts w:cs="TH Sarabun New"/>
          <w:szCs w:val="32"/>
          <w:cs/>
        </w:rPr>
        <w:t>๑. การกระทำที่ไม่สมควรต่อธงชาติ รูปอำลองของธงชาติหรือแถบสีของธงชาติ เช่น</w:t>
      </w:r>
    </w:p>
    <w:p w14:paraId="6AEF58FF" w14:textId="77777777" w:rsidR="00514EFE" w:rsidRPr="00514EFE" w:rsidRDefault="00514EFE" w:rsidP="00514EFE">
      <w:pPr>
        <w:pStyle w:val="a3"/>
        <w:ind w:left="720"/>
        <w:jc w:val="thaiDistribute"/>
        <w:rPr>
          <w:rFonts w:cs="TH Sarabun New"/>
          <w:szCs w:val="32"/>
        </w:rPr>
      </w:pPr>
      <w:r w:rsidRPr="00514EFE">
        <w:rPr>
          <w:rFonts w:cs="TH Sarabun New"/>
          <w:szCs w:val="32"/>
          <w:cs/>
        </w:rPr>
        <w:t>๑.๑ การประดิษฐ์รูป ตัวอักษร ตัวเลขหรือเครื่องหมายอื่นในผืนธงรูปจำลองของธงหรือแถบสีของธง</w:t>
      </w:r>
    </w:p>
    <w:p w14:paraId="7B361C2E" w14:textId="77777777" w:rsidR="00514EFE" w:rsidRPr="00514EFE" w:rsidRDefault="00514EFE" w:rsidP="00514EFE">
      <w:pPr>
        <w:pStyle w:val="a3"/>
        <w:ind w:left="720"/>
        <w:jc w:val="thaiDistribute"/>
        <w:rPr>
          <w:rFonts w:cs="TH Sarabun New"/>
          <w:szCs w:val="32"/>
        </w:rPr>
      </w:pPr>
      <w:r w:rsidRPr="00514EFE">
        <w:rPr>
          <w:rFonts w:cs="TH Sarabun New"/>
          <w:szCs w:val="32"/>
          <w:cs/>
        </w:rPr>
        <w:t>๑.๒ การใช้ ชักหรือแสดงธง รูปจำลองของธงหรือแถบสีของธงอันมีลักษณะที่กล่าวมาในข้อ ๑.๑</w:t>
      </w:r>
    </w:p>
    <w:p w14:paraId="65E40021" w14:textId="4A5DDEB0" w:rsidR="00514EFE" w:rsidRPr="00514EFE" w:rsidRDefault="00514EFE" w:rsidP="00514EFE">
      <w:pPr>
        <w:pStyle w:val="a3"/>
        <w:ind w:left="720"/>
        <w:jc w:val="thaiDistribute"/>
        <w:rPr>
          <w:rFonts w:cs="TH Sarabun New"/>
          <w:szCs w:val="32"/>
        </w:rPr>
      </w:pPr>
      <w:r w:rsidRPr="00514EFE">
        <w:rPr>
          <w:rFonts w:cs="TH Sarabun New"/>
          <w:szCs w:val="32"/>
          <w:cs/>
        </w:rPr>
        <w:t>๑.๓ การใช้ ชักหรื</w:t>
      </w:r>
      <w:r>
        <w:rPr>
          <w:rFonts w:cs="TH Sarabun New" w:hint="cs"/>
          <w:szCs w:val="32"/>
          <w:cs/>
        </w:rPr>
        <w:t>อ</w:t>
      </w:r>
      <w:r w:rsidRPr="00514EFE">
        <w:rPr>
          <w:rFonts w:cs="TH Sarabun New"/>
          <w:szCs w:val="32"/>
          <w:cs/>
        </w:rPr>
        <w:t>แสดงธง รูปจำลองของธง หรือแถบสีของธงไว้ ณ สถานที่หรือวิธีอันไม่สมควร</w:t>
      </w:r>
    </w:p>
    <w:p w14:paraId="76E5CFB8" w14:textId="7B4749EE" w:rsidR="00514EFE" w:rsidRPr="00514EFE" w:rsidRDefault="00514EFE" w:rsidP="00514EFE">
      <w:pPr>
        <w:pStyle w:val="a3"/>
        <w:ind w:left="720"/>
        <w:jc w:val="thaiDistribute"/>
        <w:rPr>
          <w:rFonts w:cs="TH Sarabun New"/>
          <w:szCs w:val="32"/>
        </w:rPr>
      </w:pPr>
      <w:r w:rsidRPr="00514EFE">
        <w:rPr>
          <w:rFonts w:cs="TH Sarabun New"/>
          <w:szCs w:val="32"/>
          <w:cs/>
        </w:rPr>
        <w:t>๑.๔ การประดิษฐ์ธง รูปจำลองของธงหรือแถบสีธงไว้ ณ ที่หรือสิ่งใด</w:t>
      </w:r>
      <w:r>
        <w:rPr>
          <w:rFonts w:cs="TH Sarabun New" w:hint="cs"/>
          <w:szCs w:val="32"/>
          <w:cs/>
        </w:rPr>
        <w:t xml:space="preserve"> </w:t>
      </w:r>
      <w:r w:rsidRPr="00514EFE">
        <w:rPr>
          <w:rFonts w:cs="TH Sarabun New"/>
          <w:szCs w:val="32"/>
          <w:cs/>
        </w:rPr>
        <w:t>ๆ โดยไม่สมควร</w:t>
      </w:r>
    </w:p>
    <w:p w14:paraId="2D2484D7" w14:textId="48C47BD0" w:rsidR="00E61D46" w:rsidRPr="00514EFE" w:rsidRDefault="00514EFE" w:rsidP="00514EFE">
      <w:pPr>
        <w:pStyle w:val="a3"/>
        <w:ind w:left="720"/>
        <w:jc w:val="thaiDistribute"/>
        <w:rPr>
          <w:rFonts w:cs="TH Sarabun New"/>
          <w:szCs w:val="32"/>
        </w:rPr>
      </w:pPr>
      <w:r w:rsidRPr="00514EFE">
        <w:rPr>
          <w:rFonts w:cs="TH Sarabun New"/>
          <w:szCs w:val="32"/>
          <w:cs/>
        </w:rPr>
        <w:t>๑.๕ แสดงหรือใช้สิ่งใด</w:t>
      </w:r>
      <w:r>
        <w:rPr>
          <w:rFonts w:cs="TH Sarabun New" w:hint="cs"/>
          <w:szCs w:val="32"/>
          <w:cs/>
        </w:rPr>
        <w:t xml:space="preserve"> </w:t>
      </w:r>
      <w:r w:rsidRPr="00514EFE">
        <w:rPr>
          <w:rFonts w:cs="TH Sarabun New"/>
          <w:szCs w:val="32"/>
          <w:cs/>
        </w:rPr>
        <w:t xml:space="preserve">ๆ ที่มีรูปร รูปจำลองของธงหรือแถบสีธงอันมีลักษณะตามข้อ </w:t>
      </w:r>
      <w:r>
        <w:rPr>
          <w:rFonts w:cs="TH Sarabun New" w:hint="cs"/>
          <w:szCs w:val="32"/>
          <w:cs/>
        </w:rPr>
        <w:t>๑</w:t>
      </w:r>
      <w:r w:rsidRPr="00514EFE">
        <w:rPr>
          <w:rFonts w:cs="TH Sarabun New"/>
          <w:szCs w:val="32"/>
          <w:cs/>
        </w:rPr>
        <w:t>.๔</w:t>
      </w:r>
    </w:p>
    <w:p w14:paraId="4B29E107" w14:textId="20AA95E6" w:rsidR="00514EFE" w:rsidRPr="00514EFE" w:rsidRDefault="00514EFE" w:rsidP="00514EFE">
      <w:pPr>
        <w:pStyle w:val="a3"/>
        <w:jc w:val="both"/>
        <w:rPr>
          <w:rFonts w:cs="TH Sarabun New"/>
          <w:szCs w:val="32"/>
        </w:rPr>
      </w:pPr>
    </w:p>
    <w:p w14:paraId="1D94FC48" w14:textId="77777777" w:rsidR="00514EFE" w:rsidRPr="00514EFE" w:rsidRDefault="00514EFE" w:rsidP="00514EFE">
      <w:pPr>
        <w:pStyle w:val="a3"/>
        <w:jc w:val="both"/>
        <w:rPr>
          <w:rFonts w:cs="TH Sarabun New"/>
          <w:szCs w:val="32"/>
        </w:rPr>
      </w:pPr>
      <w:r w:rsidRPr="00514EFE">
        <w:rPr>
          <w:rFonts w:cs="TH Sarabun New"/>
          <w:szCs w:val="32"/>
          <w:cs/>
        </w:rPr>
        <w:t>๒. บทกำหนดโทษ</w:t>
      </w:r>
    </w:p>
    <w:p w14:paraId="2ABE9369" w14:textId="7986D5E1" w:rsidR="00514EFE" w:rsidRPr="00514EFE" w:rsidRDefault="00514EFE" w:rsidP="00514EFE">
      <w:pPr>
        <w:pStyle w:val="a3"/>
        <w:ind w:firstLine="720"/>
        <w:jc w:val="thaiDistribute"/>
        <w:rPr>
          <w:rFonts w:cs="TH Sarabun New"/>
          <w:szCs w:val="32"/>
        </w:rPr>
      </w:pPr>
      <w:r w:rsidRPr="00514EFE">
        <w:rPr>
          <w:rFonts w:cs="TH Sarabun New"/>
          <w:szCs w:val="32"/>
          <w:cs/>
        </w:rPr>
        <w:t>การกระทำการต่อธงชาติโดยไม่ให้ความคารพมีความผิดและต้องรับโทษทางอาญาตามกฎหมายที่เกี่ยวข้อง ดังนี้</w:t>
      </w:r>
    </w:p>
    <w:p w14:paraId="731EB180" w14:textId="30037ED4" w:rsidR="00514EFE" w:rsidRPr="00514EFE" w:rsidRDefault="00514EFE" w:rsidP="00514EFE">
      <w:pPr>
        <w:pStyle w:val="a3"/>
        <w:ind w:firstLine="720"/>
        <w:jc w:val="thaiDistribute"/>
        <w:rPr>
          <w:rFonts w:cs="TH Sarabun New"/>
          <w:szCs w:val="32"/>
        </w:rPr>
      </w:pPr>
      <w:r w:rsidRPr="00514EFE">
        <w:rPr>
          <w:rFonts w:cs="TH Sarabun New"/>
          <w:szCs w:val="32"/>
          <w:cs/>
        </w:rPr>
        <w:t>๒.๑ การกระทำใด</w:t>
      </w:r>
      <w:r>
        <w:rPr>
          <w:rFonts w:cs="TH Sarabun New" w:hint="cs"/>
          <w:szCs w:val="32"/>
          <w:cs/>
        </w:rPr>
        <w:t xml:space="preserve"> </w:t>
      </w:r>
      <w:r w:rsidRPr="00514EFE">
        <w:rPr>
          <w:rFonts w:cs="TH Sarabun New"/>
          <w:szCs w:val="32"/>
          <w:cs/>
        </w:rPr>
        <w:t>ๆ ต่อธง หรือเครื่องหมายอื่นใดอันมีความหมายถึงรัฐ เพื่อเหยียดหยามประเทศชาติ ต้องระวางโทษจำคุกไม่เกินสองปี หรื</w:t>
      </w:r>
      <w:r>
        <w:rPr>
          <w:rFonts w:cs="TH Sarabun New" w:hint="cs"/>
          <w:szCs w:val="32"/>
          <w:cs/>
        </w:rPr>
        <w:t>อ</w:t>
      </w:r>
      <w:r w:rsidRPr="00514EFE">
        <w:rPr>
          <w:rFonts w:cs="TH Sarabun New"/>
          <w:szCs w:val="32"/>
          <w:cs/>
        </w:rPr>
        <w:t>ปรับไม่เกินสี่หมื่นบาทหรือทั้งจำทั้งปรับ(มาตรา๑</w:t>
      </w:r>
      <w:r>
        <w:rPr>
          <w:rFonts w:cs="TH Sarabun New" w:hint="cs"/>
          <w:szCs w:val="32"/>
          <w:cs/>
        </w:rPr>
        <w:t>๑</w:t>
      </w:r>
      <w:r w:rsidRPr="00514EFE">
        <w:rPr>
          <w:rFonts w:cs="TH Sarabun New"/>
          <w:szCs w:val="32"/>
          <w:cs/>
        </w:rPr>
        <w:t>๘แห่</w:t>
      </w:r>
      <w:r>
        <w:rPr>
          <w:rFonts w:cs="TH Sarabun New" w:hint="cs"/>
          <w:szCs w:val="32"/>
          <w:cs/>
        </w:rPr>
        <w:t>ง</w:t>
      </w:r>
      <w:r w:rsidRPr="00514EFE">
        <w:rPr>
          <w:rFonts w:cs="TH Sarabun New"/>
          <w:szCs w:val="32"/>
          <w:cs/>
        </w:rPr>
        <w:t>ประมวลกฎหมายอาญา)</w:t>
      </w:r>
    </w:p>
    <w:p w14:paraId="564ADDDE" w14:textId="151B60EE" w:rsidR="00514EFE" w:rsidRPr="00514EFE" w:rsidRDefault="00514EFE" w:rsidP="00514EFE">
      <w:pPr>
        <w:pStyle w:val="a3"/>
        <w:ind w:firstLine="720"/>
        <w:jc w:val="thaiDistribute"/>
        <w:rPr>
          <w:rFonts w:cs="TH Sarabun New"/>
          <w:szCs w:val="32"/>
        </w:rPr>
      </w:pPr>
      <w:r w:rsidRPr="00514EFE">
        <w:rPr>
          <w:rFonts w:cs="TH Sarabun New"/>
          <w:szCs w:val="32"/>
          <w:cs/>
        </w:rPr>
        <w:t>๒.๒ กระทำการใด</w:t>
      </w:r>
      <w:r>
        <w:rPr>
          <w:rFonts w:cs="TH Sarabun New" w:hint="cs"/>
          <w:szCs w:val="32"/>
          <w:cs/>
        </w:rPr>
        <w:t xml:space="preserve"> </w:t>
      </w:r>
      <w:r w:rsidRPr="00514EFE">
        <w:rPr>
          <w:rFonts w:cs="TH Sarabun New"/>
          <w:szCs w:val="32"/>
          <w:cs/>
        </w:rPr>
        <w:t>ๆ ที่ไม่สมควรต่อธงชาติ รูปจำลองของธงชาติ หรือแถบสีของธงชาติ ตามข้อ</w:t>
      </w:r>
      <w:r>
        <w:rPr>
          <w:rFonts w:cs="TH Sarabun New" w:hint="cs"/>
          <w:szCs w:val="32"/>
          <w:cs/>
        </w:rPr>
        <w:t xml:space="preserve"> </w:t>
      </w:r>
      <w:r w:rsidRPr="00514EFE">
        <w:rPr>
          <w:rFonts w:cs="TH Sarabun New"/>
          <w:szCs w:val="32"/>
          <w:cs/>
        </w:rPr>
        <w:t>๑.๑-๑.</w:t>
      </w:r>
      <w:r>
        <w:rPr>
          <w:rFonts w:cs="TH Sarabun New" w:hint="cs"/>
          <w:szCs w:val="32"/>
          <w:cs/>
        </w:rPr>
        <w:t>๕</w:t>
      </w:r>
      <w:r w:rsidRPr="00514EFE">
        <w:rPr>
          <w:rFonts w:cs="TH Sarabun New"/>
          <w:szCs w:val="32"/>
          <w:cs/>
        </w:rPr>
        <w:t xml:space="preserve"> ต้องระวางโทษจำคุกไ</w:t>
      </w:r>
      <w:r>
        <w:rPr>
          <w:rFonts w:cs="TH Sarabun New" w:hint="cs"/>
          <w:szCs w:val="32"/>
          <w:cs/>
        </w:rPr>
        <w:t>ม่</w:t>
      </w:r>
      <w:r w:rsidRPr="00514EFE">
        <w:rPr>
          <w:rFonts w:cs="TH Sarabun New"/>
          <w:szCs w:val="32"/>
          <w:cs/>
        </w:rPr>
        <w:t>เกินหนึ่งปี หรือปรับไ</w:t>
      </w:r>
      <w:r>
        <w:rPr>
          <w:rFonts w:cs="TH Sarabun New" w:hint="cs"/>
          <w:szCs w:val="32"/>
          <w:cs/>
        </w:rPr>
        <w:t>ม่</w:t>
      </w:r>
      <w:r w:rsidRPr="00514EFE">
        <w:rPr>
          <w:rFonts w:cs="TH Sarabun New"/>
          <w:szCs w:val="32"/>
          <w:cs/>
        </w:rPr>
        <w:t>เกินสองพันบาท หรือทั้งจำทั้งปรับ (มาตรา ๕๓</w:t>
      </w:r>
      <w:r>
        <w:rPr>
          <w:rFonts w:cs="TH Sarabun New" w:hint="cs"/>
          <w:szCs w:val="32"/>
          <w:cs/>
        </w:rPr>
        <w:t xml:space="preserve"> </w:t>
      </w:r>
      <w:r w:rsidRPr="00514EFE">
        <w:rPr>
          <w:rFonts w:cs="TH Sarabun New"/>
          <w:szCs w:val="32"/>
          <w:cs/>
        </w:rPr>
        <w:t>แห่งพระราชบัญญัติธง พ.ศ. ๒๕</w:t>
      </w:r>
      <w:r>
        <w:rPr>
          <w:rFonts w:cs="TH Sarabun New" w:hint="cs"/>
          <w:szCs w:val="32"/>
          <w:cs/>
        </w:rPr>
        <w:t>๑</w:t>
      </w:r>
      <w:r w:rsidRPr="00514EFE">
        <w:rPr>
          <w:rFonts w:cs="TH Sarabun New"/>
          <w:szCs w:val="32"/>
          <w:cs/>
        </w:rPr>
        <w:t>๒)</w:t>
      </w:r>
    </w:p>
    <w:p w14:paraId="4B454F8D" w14:textId="2DD2494B" w:rsidR="00514EFE" w:rsidRPr="00514EFE" w:rsidRDefault="00514EFE" w:rsidP="00514EFE">
      <w:pPr>
        <w:pStyle w:val="a3"/>
        <w:ind w:firstLine="720"/>
        <w:jc w:val="thaiDistribute"/>
        <w:rPr>
          <w:rFonts w:cs="TH Sarabun New"/>
          <w:szCs w:val="32"/>
        </w:rPr>
      </w:pPr>
      <w:r>
        <w:rPr>
          <w:rFonts w:cs="TH Sarabun New" w:hint="cs"/>
          <w:szCs w:val="32"/>
          <w:cs/>
        </w:rPr>
        <w:t>๒</w:t>
      </w:r>
      <w:r w:rsidRPr="00514EFE">
        <w:rPr>
          <w:rFonts w:cs="TH Sarabun New"/>
          <w:szCs w:val="32"/>
        </w:rPr>
        <w:t>.</w:t>
      </w:r>
      <w:r w:rsidRPr="00514EFE">
        <w:rPr>
          <w:rFonts w:cs="TH Sarabun New"/>
          <w:szCs w:val="32"/>
          <w:cs/>
        </w:rPr>
        <w:t>๓ ผู้ใดกระทำกรใด</w:t>
      </w:r>
      <w:r>
        <w:rPr>
          <w:rFonts w:cs="TH Sarabun New" w:hint="cs"/>
          <w:szCs w:val="32"/>
          <w:cs/>
        </w:rPr>
        <w:t xml:space="preserve"> </w:t>
      </w:r>
      <w:r w:rsidRPr="00514EFE">
        <w:rPr>
          <w:rFonts w:cs="TH Sarabun New"/>
          <w:szCs w:val="32"/>
          <w:cs/>
        </w:rPr>
        <w:t>ๆ อันมีลักษณะเป็นการเหยียดหยามต่อธง รูปจำลองของธงหรือแถบสีของธงชาติ ต้องระวางโทษจำคุกไม่เกินหกเดือน หรื</w:t>
      </w:r>
      <w:r>
        <w:rPr>
          <w:rFonts w:cs="TH Sarabun New" w:hint="cs"/>
          <w:szCs w:val="32"/>
          <w:cs/>
        </w:rPr>
        <w:t>อ</w:t>
      </w:r>
      <w:r w:rsidRPr="00514EFE">
        <w:rPr>
          <w:rFonts w:cs="TH Sarabun New"/>
          <w:szCs w:val="32"/>
          <w:cs/>
        </w:rPr>
        <w:t>ปรับไม่เกินหนึ่งพันบาท หรือทั้งจำทั้งปรับ (มาตรา ๕๔</w:t>
      </w:r>
      <w:r>
        <w:rPr>
          <w:rFonts w:cs="TH Sarabun New" w:hint="cs"/>
          <w:szCs w:val="32"/>
          <w:cs/>
        </w:rPr>
        <w:t xml:space="preserve"> </w:t>
      </w:r>
      <w:r w:rsidRPr="00514EFE">
        <w:rPr>
          <w:rFonts w:cs="TH Sarabun New"/>
          <w:szCs w:val="32"/>
          <w:cs/>
        </w:rPr>
        <w:t>แห่งพระราชบัญญัติธง พ.ศ ๒๕๒๒)</w:t>
      </w:r>
    </w:p>
    <w:sectPr w:rsidR="00514EFE" w:rsidRPr="00514EFE" w:rsidSect="00514EFE">
      <w:pgSz w:w="11906" w:h="16838"/>
      <w:pgMar w:top="1440" w:right="1440" w:bottom="1440" w:left="1440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itka Small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69052D"/>
    <w:multiLevelType w:val="hybridMultilevel"/>
    <w:tmpl w:val="6C009DB4"/>
    <w:lvl w:ilvl="0" w:tplc="04090019">
      <w:start w:val="1"/>
      <w:numFmt w:val="thaiNumbers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022F6C"/>
    <w:multiLevelType w:val="hybridMultilevel"/>
    <w:tmpl w:val="0F00F284"/>
    <w:lvl w:ilvl="0" w:tplc="2A82274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FC5D63"/>
    <w:multiLevelType w:val="hybridMultilevel"/>
    <w:tmpl w:val="D9CE36FA"/>
    <w:lvl w:ilvl="0" w:tplc="04090019">
      <w:start w:val="1"/>
      <w:numFmt w:val="thaiNumbers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032762"/>
    <w:multiLevelType w:val="hybridMultilevel"/>
    <w:tmpl w:val="45845D4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FE0178"/>
    <w:multiLevelType w:val="hybridMultilevel"/>
    <w:tmpl w:val="FB80E48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F1775E"/>
    <w:multiLevelType w:val="hybridMultilevel"/>
    <w:tmpl w:val="502E622A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960DE6"/>
    <w:multiLevelType w:val="hybridMultilevel"/>
    <w:tmpl w:val="DC02CF5C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E2462"/>
    <w:multiLevelType w:val="hybridMultilevel"/>
    <w:tmpl w:val="F9608FB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0053FA5"/>
    <w:multiLevelType w:val="hybridMultilevel"/>
    <w:tmpl w:val="CFF6C97C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2493F08"/>
    <w:multiLevelType w:val="hybridMultilevel"/>
    <w:tmpl w:val="CEDA3F2A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B90146"/>
    <w:multiLevelType w:val="hybridMultilevel"/>
    <w:tmpl w:val="24CE7A76"/>
    <w:lvl w:ilvl="0" w:tplc="2A822746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72074C"/>
    <w:multiLevelType w:val="hybridMultilevel"/>
    <w:tmpl w:val="6EF04F36"/>
    <w:lvl w:ilvl="0" w:tplc="2A60181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D523E"/>
    <w:multiLevelType w:val="multilevel"/>
    <w:tmpl w:val="04090021"/>
    <w:lvl w:ilvl="0">
      <w:start w:val="1"/>
      <w:numFmt w:val="thaiNumbers"/>
      <w:lvlText w:val="%1."/>
      <w:lvlJc w:val="left"/>
      <w:pPr>
        <w:ind w:left="360" w:hanging="360"/>
      </w:pPr>
    </w:lvl>
    <w:lvl w:ilvl="1">
      <w:start w:val="1"/>
      <w:numFmt w:val="thaiLetters"/>
      <w:lvlText w:val="%1.%2."/>
      <w:lvlJc w:val="left"/>
      <w:pPr>
        <w:ind w:left="720" w:hanging="360"/>
      </w:pPr>
    </w:lvl>
    <w:lvl w:ilvl="2">
      <w:start w:val="1"/>
      <w:numFmt w:val="thaiNumbers"/>
      <w:lvlText w:val="%1.%2.%3."/>
      <w:lvlJc w:val="left"/>
      <w:pPr>
        <w:ind w:left="1080" w:hanging="360"/>
      </w:pPr>
    </w:lvl>
    <w:lvl w:ilvl="3">
      <w:start w:val="1"/>
      <w:numFmt w:val="thaiLetters"/>
      <w:lvlText w:val="%1.%2.%3.%4."/>
      <w:lvlJc w:val="left"/>
      <w:pPr>
        <w:ind w:left="1440" w:hanging="360"/>
      </w:pPr>
    </w:lvl>
    <w:lvl w:ilvl="4">
      <w:start w:val="1"/>
      <w:numFmt w:val="thaiNumbers"/>
      <w:lvlText w:val="%1.%2.%3.%4.%5."/>
      <w:lvlJc w:val="left"/>
      <w:pPr>
        <w:ind w:left="1800" w:hanging="360"/>
      </w:pPr>
    </w:lvl>
    <w:lvl w:ilvl="5">
      <w:start w:val="1"/>
      <w:numFmt w:val="thaiLetters"/>
      <w:lvlText w:val="%1.%2.%3.%4.%5.%6."/>
      <w:lvlJc w:val="left"/>
      <w:pPr>
        <w:ind w:left="2160" w:hanging="360"/>
      </w:pPr>
    </w:lvl>
    <w:lvl w:ilvl="6">
      <w:start w:val="1"/>
      <w:numFmt w:val="thaiNumbers"/>
      <w:lvlText w:val="%1.%2.%3.%4.%5.%6.%7."/>
      <w:lvlJc w:val="left"/>
      <w:pPr>
        <w:ind w:left="2520" w:hanging="360"/>
      </w:pPr>
    </w:lvl>
    <w:lvl w:ilvl="7">
      <w:start w:val="1"/>
      <w:numFmt w:val="thaiLetters"/>
      <w:lvlText w:val="%1.%2.%3.%4.%5.%6.%7.%8."/>
      <w:lvlJc w:val="left"/>
      <w:pPr>
        <w:ind w:left="2880" w:hanging="360"/>
      </w:pPr>
    </w:lvl>
    <w:lvl w:ilvl="8">
      <w:start w:val="1"/>
      <w:numFmt w:val="thaiNumbers"/>
      <w:lvlText w:val="%1.%2.%3.%4.%5.%6.%7.%8.%9."/>
      <w:lvlJc w:val="left"/>
      <w:pPr>
        <w:ind w:left="3240" w:hanging="360"/>
      </w:p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5"/>
  </w:num>
  <w:num w:numId="5">
    <w:abstractNumId w:val="3"/>
  </w:num>
  <w:num w:numId="6">
    <w:abstractNumId w:val="9"/>
  </w:num>
  <w:num w:numId="7">
    <w:abstractNumId w:val="6"/>
  </w:num>
  <w:num w:numId="8">
    <w:abstractNumId w:val="12"/>
  </w:num>
  <w:num w:numId="9">
    <w:abstractNumId w:val="1"/>
  </w:num>
  <w:num w:numId="10">
    <w:abstractNumId w:val="10"/>
  </w:num>
  <w:num w:numId="11">
    <w:abstractNumId w:val="2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045"/>
    <w:rsid w:val="00006648"/>
    <w:rsid w:val="00040C0D"/>
    <w:rsid w:val="000662A4"/>
    <w:rsid w:val="00082120"/>
    <w:rsid w:val="000B1760"/>
    <w:rsid w:val="000D12F9"/>
    <w:rsid w:val="001B5002"/>
    <w:rsid w:val="001F37A1"/>
    <w:rsid w:val="001F6904"/>
    <w:rsid w:val="0022071E"/>
    <w:rsid w:val="002716DE"/>
    <w:rsid w:val="002B1357"/>
    <w:rsid w:val="002B2F0F"/>
    <w:rsid w:val="002E1752"/>
    <w:rsid w:val="002E5964"/>
    <w:rsid w:val="00301DCD"/>
    <w:rsid w:val="00360ACB"/>
    <w:rsid w:val="00366693"/>
    <w:rsid w:val="00382768"/>
    <w:rsid w:val="00423E07"/>
    <w:rsid w:val="0045339B"/>
    <w:rsid w:val="0048686D"/>
    <w:rsid w:val="00514EFE"/>
    <w:rsid w:val="0059518A"/>
    <w:rsid w:val="005A5F0E"/>
    <w:rsid w:val="005A6854"/>
    <w:rsid w:val="005B73F5"/>
    <w:rsid w:val="005C6C12"/>
    <w:rsid w:val="005D26A6"/>
    <w:rsid w:val="006078EE"/>
    <w:rsid w:val="00615D90"/>
    <w:rsid w:val="006277DA"/>
    <w:rsid w:val="00645739"/>
    <w:rsid w:val="00652719"/>
    <w:rsid w:val="006563A0"/>
    <w:rsid w:val="00672AA1"/>
    <w:rsid w:val="00673B83"/>
    <w:rsid w:val="00684DC0"/>
    <w:rsid w:val="00692361"/>
    <w:rsid w:val="006D2758"/>
    <w:rsid w:val="006D3CD8"/>
    <w:rsid w:val="006F661E"/>
    <w:rsid w:val="006F7CB1"/>
    <w:rsid w:val="00782045"/>
    <w:rsid w:val="007B44A7"/>
    <w:rsid w:val="0080076B"/>
    <w:rsid w:val="0081500F"/>
    <w:rsid w:val="00816C92"/>
    <w:rsid w:val="0087748D"/>
    <w:rsid w:val="008B2A52"/>
    <w:rsid w:val="008E0CFC"/>
    <w:rsid w:val="00905977"/>
    <w:rsid w:val="00910B26"/>
    <w:rsid w:val="0095501D"/>
    <w:rsid w:val="009E12F4"/>
    <w:rsid w:val="00A96419"/>
    <w:rsid w:val="00AF6B86"/>
    <w:rsid w:val="00B30058"/>
    <w:rsid w:val="00B347D5"/>
    <w:rsid w:val="00B540D3"/>
    <w:rsid w:val="00B938CE"/>
    <w:rsid w:val="00BD5584"/>
    <w:rsid w:val="00BF15B7"/>
    <w:rsid w:val="00C31379"/>
    <w:rsid w:val="00C47C04"/>
    <w:rsid w:val="00CD5ABA"/>
    <w:rsid w:val="00CF33F2"/>
    <w:rsid w:val="00D34A7D"/>
    <w:rsid w:val="00D67B6D"/>
    <w:rsid w:val="00D72741"/>
    <w:rsid w:val="00DD79C7"/>
    <w:rsid w:val="00E578B8"/>
    <w:rsid w:val="00E61D46"/>
    <w:rsid w:val="00EB210F"/>
    <w:rsid w:val="00ED3913"/>
    <w:rsid w:val="00EF42E8"/>
    <w:rsid w:val="00EF43C8"/>
    <w:rsid w:val="00EF6B0E"/>
    <w:rsid w:val="00F0135C"/>
    <w:rsid w:val="00F31F07"/>
    <w:rsid w:val="00F325A3"/>
    <w:rsid w:val="00F36BB4"/>
    <w:rsid w:val="00F40B9B"/>
    <w:rsid w:val="00F44227"/>
    <w:rsid w:val="00F76B1D"/>
    <w:rsid w:val="00F93926"/>
    <w:rsid w:val="00F94009"/>
    <w:rsid w:val="00FD4037"/>
    <w:rsid w:val="00FF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7605"/>
  <w15:chartTrackingRefBased/>
  <w15:docId w15:val="{057BDA97-8733-4E7C-9BD0-83E486325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H Sarabun New" w:eastAsiaTheme="minorHAnsi" w:hAnsi="TH Sarabun New" w:cs="TH Sarabun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23E07"/>
    <w:rPr>
      <w:rFonts w:cs="Angsana New"/>
      <w:szCs w:val="40"/>
    </w:rPr>
  </w:style>
  <w:style w:type="table" w:styleId="a4">
    <w:name w:val="Table Grid"/>
    <w:basedOn w:val="a1"/>
    <w:uiPriority w:val="39"/>
    <w:rsid w:val="00FD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D67B6D"/>
    <w:rPr>
      <w:color w:val="808080"/>
    </w:rPr>
  </w:style>
  <w:style w:type="paragraph" w:styleId="a6">
    <w:name w:val="List Paragraph"/>
    <w:basedOn w:val="a"/>
    <w:uiPriority w:val="34"/>
    <w:qFormat/>
    <w:rsid w:val="005D26A6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05362-F732-471E-BEDB-C15888E57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นางสาวภารดี-61191400214</cp:lastModifiedBy>
  <cp:revision>2</cp:revision>
  <dcterms:created xsi:type="dcterms:W3CDTF">2020-09-19T17:55:00Z</dcterms:created>
  <dcterms:modified xsi:type="dcterms:W3CDTF">2020-09-19T17:55:00Z</dcterms:modified>
</cp:coreProperties>
</file>