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88D" w:rsidRDefault="00DB6655" w:rsidP="00A52F8D">
      <w:pPr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</w:t>
      </w:r>
      <w:r w:rsidR="00E10D4E">
        <w:rPr>
          <w:rFonts w:ascii="TH Sarabun New" w:hAnsi="TH Sarabun New" w:cs="TH Sarabun New"/>
          <w:b/>
          <w:bCs/>
          <w:sz w:val="40"/>
          <w:szCs w:val="40"/>
          <w:cs/>
        </w:rPr>
        <w:t>แนวทางการป</w:t>
      </w:r>
      <w:r w:rsidR="00E10D4E">
        <w:rPr>
          <w:rFonts w:ascii="TH Sarabun New" w:hAnsi="TH Sarabun New" w:cs="TH Sarabun New" w:hint="cs"/>
          <w:b/>
          <w:bCs/>
          <w:sz w:val="40"/>
          <w:szCs w:val="40"/>
          <w:cs/>
        </w:rPr>
        <w:t>ฏิบัติเกี่ยวกับธงชาติ</w:t>
      </w:r>
    </w:p>
    <w:p w:rsidR="00B452EE" w:rsidRPr="00B452EE" w:rsidRDefault="00B452EE" w:rsidP="00B452EE">
      <w:pPr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B452EE">
        <w:rPr>
          <w:rFonts w:ascii="TH Sarabun New" w:hAnsi="TH Sarabun New" w:cs="TH Sarabun New" w:hint="cs"/>
          <w:b/>
          <w:bCs/>
          <w:sz w:val="36"/>
          <w:szCs w:val="36"/>
          <w:cs/>
        </w:rPr>
        <w:t>การใช้ธงชาติคลุมศพหรือหีบศพ</w:t>
      </w:r>
    </w:p>
    <w:p w:rsidR="00B452EE" w:rsidRDefault="00B452EE" w:rsidP="00B452EE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(๑) ปกติให้ใช้คลุมตามความยาวของธง โดยให้ด้านต้นของผืนธงอยู่ทางส่วนศีรษะของศพ และจะต้องปฏิบัติไม่ให้เป็นการเสื่อมเสียเกียรติแก่ธงชาติ</w:t>
      </w:r>
      <w:r>
        <w:rPr>
          <w:rFonts w:ascii="TH Sarabun New" w:hAnsi="TH Sarabun New" w:cs="TH Sarabun New"/>
          <w:sz w:val="32"/>
          <w:szCs w:val="32"/>
        </w:rPr>
        <w:t xml:space="preserve"> </w:t>
      </w:r>
    </w:p>
    <w:p w:rsidR="00B452EE" w:rsidRDefault="00B452EE" w:rsidP="00B452EE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(๒)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ห้ามมิให้วางสิ่งหนึ่งสิ่งใดลงบนธงชาติที่คลุมศพห</w:t>
      </w:r>
      <w:bookmarkStart w:id="0" w:name="_GoBack"/>
      <w:bookmarkEnd w:id="0"/>
      <w:r>
        <w:rPr>
          <w:rFonts w:ascii="TH Sarabun New" w:hAnsi="TH Sarabun New" w:cs="TH Sarabun New" w:hint="cs"/>
          <w:sz w:val="32"/>
          <w:szCs w:val="32"/>
          <w:cs/>
        </w:rPr>
        <w:t>รือหีบศพ</w:t>
      </w:r>
    </w:p>
    <w:p w:rsidR="00B452EE" w:rsidRDefault="00B452EE" w:rsidP="00B452EE">
      <w:pPr>
        <w:jc w:val="thaiDistribute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(๓)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เมื่อจะรับพระราชทานน้ำอาบศพ บรรจุหรือฝังศพ ประชุมเพลิงศพตอนเผาจริงให้เชิญธงชาติที่คลุมศพหรือหีบศพพับเก็บให้เรียบร้อย โดยมิให้ส่วนหนึ่งส่วนใดของธงชาติสัมผัสพื้น</w:t>
      </w:r>
    </w:p>
    <w:p w:rsidR="00B452EE" w:rsidRPr="004E5BEC" w:rsidRDefault="00B452EE" w:rsidP="00B452EE">
      <w:pPr>
        <w:jc w:val="thaiDistribute"/>
        <w:rPr>
          <w:rFonts w:ascii="TH Sarabun New" w:hAnsi="TH Sarabun New" w:cs="TH Sarabun New" w:hint="cs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สำหรับผู้ได้รับพระราชทานโกศหรือหีบหลวงประกอบเกียรติยศศพอยู่แล้ว ถ้ามีสิทธิที่จะใช้ธงชาติคลุมศพด้วย ให้กระทำได้โดยวิธีเชิญธงชาติในสภาพที่พับเรียบร้อยใส่พานตั้งไว้เป็นเกียรติยศที่ใส่หน้าที่ตั้งศพ เช่นเดียวกับการตั้งเครื่องยศและเครื่องราชอิสริยาภรณ์แต่ต้องไม่ต่ำกว่าเครื่องยศและเครื่องราชอิสริยาภรณ์ โดยห้ามใช้ธงชาติหรือแถบสีธงชาติคลุมทับหรือตกแต่งโกศหรือหีบศพที่พระราชทานประกอบเกียรติยศศพ</w:t>
      </w:r>
    </w:p>
    <w:p w:rsidR="00F63948" w:rsidRPr="004E5BEC" w:rsidRDefault="00F63948" w:rsidP="00F63948">
      <w:pPr>
        <w:jc w:val="thaiDistribute"/>
        <w:rPr>
          <w:rFonts w:ascii="TH Sarabun New" w:hAnsi="TH Sarabun New" w:cs="TH Sarabun New" w:hint="cs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</w:p>
    <w:p w:rsidR="008C131D" w:rsidRPr="004E5BEC" w:rsidRDefault="00AE02BA" w:rsidP="008C131D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</w:p>
    <w:sectPr w:rsidR="008C131D" w:rsidRPr="004E5BEC" w:rsidSect="00A07C8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84"/>
    <w:rsid w:val="00040E28"/>
    <w:rsid w:val="000931CB"/>
    <w:rsid w:val="0010488D"/>
    <w:rsid w:val="001765F4"/>
    <w:rsid w:val="00445C14"/>
    <w:rsid w:val="004743A6"/>
    <w:rsid w:val="004748B8"/>
    <w:rsid w:val="004A6A9D"/>
    <w:rsid w:val="004E5BEC"/>
    <w:rsid w:val="004F3CC3"/>
    <w:rsid w:val="007A4F7B"/>
    <w:rsid w:val="007C1DDF"/>
    <w:rsid w:val="007F580E"/>
    <w:rsid w:val="008C131D"/>
    <w:rsid w:val="008E1ACB"/>
    <w:rsid w:val="008F1BFF"/>
    <w:rsid w:val="00937F73"/>
    <w:rsid w:val="00942330"/>
    <w:rsid w:val="00A07C84"/>
    <w:rsid w:val="00A52F8D"/>
    <w:rsid w:val="00AA6135"/>
    <w:rsid w:val="00AE02BA"/>
    <w:rsid w:val="00B452EE"/>
    <w:rsid w:val="00C87B97"/>
    <w:rsid w:val="00CA3F8F"/>
    <w:rsid w:val="00CE037F"/>
    <w:rsid w:val="00D81FE3"/>
    <w:rsid w:val="00DA2625"/>
    <w:rsid w:val="00DA3AF8"/>
    <w:rsid w:val="00DA47B9"/>
    <w:rsid w:val="00DB6655"/>
    <w:rsid w:val="00DD6E97"/>
    <w:rsid w:val="00E10D4E"/>
    <w:rsid w:val="00EE64E4"/>
    <w:rsid w:val="00F2170E"/>
    <w:rsid w:val="00F63948"/>
    <w:rsid w:val="00F6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CD733C-C844-4730-AA46-63F8A34DE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พัฒนาการของธงชาติไทย</dc:title>
  <dc:subject/>
  <dc:creator>สำนักงานเสริมสร้างเอกลักษณ์ของชาติ</dc:creator>
  <cp:keywords/>
  <dc:description/>
  <cp:lastModifiedBy>Name</cp:lastModifiedBy>
  <cp:revision>2</cp:revision>
  <dcterms:created xsi:type="dcterms:W3CDTF">2020-09-17T06:57:00Z</dcterms:created>
  <dcterms:modified xsi:type="dcterms:W3CDTF">2020-09-17T06:57:00Z</dcterms:modified>
</cp:coreProperties>
</file>