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B452EE" w:rsidRDefault="00227428" w:rsidP="00227428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การชักธงชาติ</w:t>
      </w:r>
      <w:r w:rsidR="00AA4F27">
        <w:rPr>
          <w:rFonts w:ascii="TH Sarabun New" w:hAnsi="TH Sarabun New" w:cs="TH Sarabun New" w:hint="cs"/>
          <w:b/>
          <w:bCs/>
          <w:sz w:val="36"/>
          <w:szCs w:val="36"/>
          <w:cs/>
        </w:rPr>
        <w:t>ในราชอาณาจักร</w:t>
      </w:r>
    </w:p>
    <w:p w:rsidR="00914EA0" w:rsidRDefault="00914EA0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การชักธงชาติในเวลาปกติ ณ อาคารสถานที่และที่ยานพาหนะให้ปฏิบัติดังต่อไปนี้</w:t>
      </w:r>
    </w:p>
    <w:p w:rsidR="00914EA0" w:rsidRDefault="00914EA0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๑. อาคารสถานที่และยานพาหนะของราชการฝ่ายทหาร ให้ปฏิบัติตามระเบียบหรือข้อบังคับของทหาร</w:t>
      </w:r>
    </w:p>
    <w:p w:rsidR="00914EA0" w:rsidRDefault="00914EA0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๒. อาคารสถานที่ราชการฝ่ายพลเรือน ให้ชักธงทุกหน่วยงาน กรณีที่มีสถานที่ราชการหลายหน่วยงานในบริเ</w:t>
      </w:r>
      <w:r w:rsidR="006A22E8">
        <w:rPr>
          <w:rFonts w:ascii="TH Sarabun New" w:hAnsi="TH Sarabun New" w:cs="TH Sarabun New" w:hint="cs"/>
          <w:sz w:val="32"/>
          <w:szCs w:val="32"/>
          <w:cs/>
        </w:rPr>
        <w:t>วณเดียวกัน จะสมควรชักธง ณ ที่ใด ให้อยู่ในดุลพินิจของหัวหน้าหน่วยงานผู้ปกครองอาคารสถานที่นั้น ๆ จะตกลงกัน</w:t>
      </w:r>
    </w:p>
    <w:p w:rsidR="006A22E8" w:rsidRDefault="006A22E8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๓. อาคารสถานที่ราชการฝ่ายพลเรือนที่ตั้งอยู่ในเขตพระราชฐาน การชักธงโดยการจัดตั้งเสาธงต่างหากจากตัวอาคารให้ได้รับความเห็นชอบจากเลขาธิการพระราชวัง</w:t>
      </w:r>
    </w:p>
    <w:p w:rsidR="006A22E8" w:rsidRDefault="006A22E8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๔ สถานศึกษาในสังกัดหรือในความควบคุมของกระทรวงศึกษาธิการทุกประเภทให้ปฏิบัติตามระเบียบของกระทรวงศึกษาธิการกำหนด แล้วแต่กรณี</w:t>
      </w:r>
    </w:p>
    <w:p w:rsidR="006A22E8" w:rsidRDefault="006A22E8" w:rsidP="00914EA0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๕ เรือเดินทะเล ให้ปฏิบัติตามธรรมเนียมประเพณีของชาวเรือ</w:t>
      </w:r>
    </w:p>
    <w:p w:rsidR="001212E4" w:rsidRDefault="001212E4" w:rsidP="00914EA0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๖. เรือเดินในลำน้ำ ถ้าจะชักธงให้ชักไว้ที่ท้ายเรือ</w:t>
      </w:r>
    </w:p>
    <w:p w:rsidR="001212E4" w:rsidRDefault="001212E4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๗. ที่สาธารณสถานและอาคารสถานที่ของเอกชน ถ้าจะชักธงให้ปฏิบัติตามระเบียบโดยอนุโลม</w:t>
      </w:r>
    </w:p>
    <w:p w:rsidR="001212E4" w:rsidRDefault="001212E4" w:rsidP="00914EA0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อนึ่ง ยานพาหนะอื่นนอกจากที่ระบุไว้ข้างต้น โดยปกติไม่ควรชักธง</w:t>
      </w:r>
    </w:p>
    <w:p w:rsidR="001212E4" w:rsidRPr="00914EA0" w:rsidRDefault="001212E4" w:rsidP="00914EA0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bookmarkStart w:id="0" w:name="_GoBack"/>
      <w:bookmarkEnd w:id="0"/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  <w:cs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1A46"/>
    <w:rsid w:val="0010488D"/>
    <w:rsid w:val="001212E4"/>
    <w:rsid w:val="001765F4"/>
    <w:rsid w:val="00227428"/>
    <w:rsid w:val="002F236B"/>
    <w:rsid w:val="00445C14"/>
    <w:rsid w:val="00472D8C"/>
    <w:rsid w:val="004743A6"/>
    <w:rsid w:val="004748B8"/>
    <w:rsid w:val="004A6A9D"/>
    <w:rsid w:val="004E5BEC"/>
    <w:rsid w:val="004F3CC3"/>
    <w:rsid w:val="006A22E8"/>
    <w:rsid w:val="007A4F7B"/>
    <w:rsid w:val="007C1DDF"/>
    <w:rsid w:val="007F580E"/>
    <w:rsid w:val="008C131D"/>
    <w:rsid w:val="008E1ACB"/>
    <w:rsid w:val="008F1BFF"/>
    <w:rsid w:val="00914EA0"/>
    <w:rsid w:val="00937F73"/>
    <w:rsid w:val="00942330"/>
    <w:rsid w:val="009F68B8"/>
    <w:rsid w:val="00A07C84"/>
    <w:rsid w:val="00A52F8D"/>
    <w:rsid w:val="00AA2153"/>
    <w:rsid w:val="00AA4F27"/>
    <w:rsid w:val="00AA6135"/>
    <w:rsid w:val="00AD0EC5"/>
    <w:rsid w:val="00AE02BA"/>
    <w:rsid w:val="00B452EE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E10D4E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2020-09-17T17:10:00Z</dcterms:created>
  <dcterms:modified xsi:type="dcterms:W3CDTF">2020-09-17T17:10:00Z</dcterms:modified>
</cp:coreProperties>
</file>